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6215A" w14:textId="77777777" w:rsidR="005B3E78" w:rsidRDefault="005B3E78" w:rsidP="005B3E78">
      <w:pPr>
        <w:spacing w:before="91"/>
        <w:ind w:left="2219" w:right="1708" w:firstLine="14"/>
        <w:rPr>
          <w:b/>
          <w:sz w:val="24"/>
        </w:rPr>
      </w:pPr>
      <w:bookmarkStart w:id="0" w:name="_TOC_250003"/>
      <w:r>
        <w:rPr>
          <w:b/>
          <w:sz w:val="28"/>
        </w:rPr>
        <w:t>P</w:t>
      </w:r>
      <w:r>
        <w:rPr>
          <w:b/>
          <w:sz w:val="24"/>
        </w:rPr>
        <w:t xml:space="preserve">HYSICAL </w:t>
      </w:r>
      <w:r>
        <w:rPr>
          <w:b/>
          <w:sz w:val="28"/>
        </w:rPr>
        <w:t>S</w:t>
      </w:r>
      <w:r>
        <w:rPr>
          <w:b/>
          <w:sz w:val="24"/>
        </w:rPr>
        <w:t xml:space="preserve">TATUS </w:t>
      </w:r>
      <w:r>
        <w:rPr>
          <w:b/>
          <w:sz w:val="28"/>
        </w:rPr>
        <w:t>Q</w:t>
      </w:r>
      <w:r>
        <w:rPr>
          <w:b/>
          <w:sz w:val="24"/>
        </w:rPr>
        <w:t xml:space="preserve">UESTIONNAIRE FOR </w:t>
      </w:r>
      <w:r>
        <w:rPr>
          <w:b/>
          <w:sz w:val="28"/>
        </w:rPr>
        <w:t>I</w:t>
      </w:r>
      <w:r>
        <w:rPr>
          <w:b/>
          <w:sz w:val="24"/>
        </w:rPr>
        <w:t xml:space="preserve">NTENDED </w:t>
      </w:r>
      <w:r>
        <w:rPr>
          <w:b/>
          <w:sz w:val="28"/>
        </w:rPr>
        <w:t>R</w:t>
      </w:r>
      <w:r>
        <w:rPr>
          <w:b/>
          <w:sz w:val="24"/>
        </w:rPr>
        <w:t xml:space="preserve">ESPIRATOR </w:t>
      </w:r>
      <w:r>
        <w:rPr>
          <w:b/>
          <w:sz w:val="28"/>
        </w:rPr>
        <w:t>U</w:t>
      </w:r>
      <w:bookmarkEnd w:id="0"/>
      <w:r>
        <w:rPr>
          <w:b/>
          <w:sz w:val="24"/>
        </w:rPr>
        <w:t>SERS</w:t>
      </w:r>
    </w:p>
    <w:p w14:paraId="028A32A5" w14:textId="77777777" w:rsidR="005B3E78" w:rsidRDefault="005B3E78" w:rsidP="005B3E78">
      <w:pPr>
        <w:pStyle w:val="BodyText"/>
        <w:rPr>
          <w:b/>
          <w:sz w:val="34"/>
        </w:rPr>
      </w:pPr>
    </w:p>
    <w:p w14:paraId="5C4462D1" w14:textId="77777777" w:rsidR="005B3E78" w:rsidRDefault="005B3E78" w:rsidP="005B3E78">
      <w:pPr>
        <w:tabs>
          <w:tab w:val="left" w:pos="1986"/>
          <w:tab w:val="left" w:pos="4146"/>
          <w:tab w:val="left" w:pos="4326"/>
          <w:tab w:val="left" w:pos="6307"/>
          <w:tab w:val="left" w:pos="8546"/>
        </w:tabs>
        <w:spacing w:line="439" w:lineRule="auto"/>
        <w:ind w:left="316" w:right="270"/>
        <w:jc w:val="both"/>
        <w:rPr>
          <w:sz w:val="20"/>
          <w:u w:val="single"/>
        </w:rPr>
      </w:pPr>
      <w:r>
        <w:rPr>
          <w:sz w:val="20"/>
        </w:rPr>
        <w:t>Employee: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Job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description: </w:t>
      </w:r>
      <w:r>
        <w:rPr>
          <w:spacing w:val="1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AC59938" w14:textId="00EB41B5" w:rsidR="005B3E78" w:rsidRDefault="005B3E78" w:rsidP="005B3E78">
      <w:pPr>
        <w:tabs>
          <w:tab w:val="left" w:pos="1986"/>
          <w:tab w:val="left" w:pos="4146"/>
          <w:tab w:val="left" w:pos="4326"/>
          <w:tab w:val="left" w:pos="6307"/>
          <w:tab w:val="left" w:pos="8546"/>
        </w:tabs>
        <w:spacing w:line="439" w:lineRule="auto"/>
        <w:ind w:left="316" w:right="270"/>
        <w:jc w:val="both"/>
        <w:rPr>
          <w:sz w:val="20"/>
        </w:rPr>
      </w:pPr>
      <w:r>
        <w:rPr>
          <w:spacing w:val="2"/>
          <w:sz w:val="20"/>
        </w:rPr>
        <w:t xml:space="preserve">Work </w:t>
      </w:r>
      <w:r>
        <w:rPr>
          <w:sz w:val="20"/>
        </w:rPr>
        <w:t>activity while</w:t>
      </w:r>
      <w:r>
        <w:rPr>
          <w:spacing w:val="-30"/>
          <w:sz w:val="20"/>
        </w:rPr>
        <w:t xml:space="preserve"> </w:t>
      </w:r>
      <w:r>
        <w:rPr>
          <w:sz w:val="20"/>
        </w:rPr>
        <w:t>wearing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respirator:        </w:t>
      </w:r>
      <w:r>
        <w:rPr>
          <w:spacing w:val="2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Type of respirator and</w:t>
      </w:r>
      <w:r>
        <w:rPr>
          <w:spacing w:val="-20"/>
          <w:sz w:val="20"/>
        </w:rPr>
        <w:t xml:space="preserve"> </w:t>
      </w:r>
      <w:r>
        <w:rPr>
          <w:sz w:val="20"/>
        </w:rPr>
        <w:t>wearing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time:   </w:t>
      </w:r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Air contaminant(s)</w:t>
      </w:r>
      <w:r>
        <w:rPr>
          <w:spacing w:val="-9"/>
          <w:sz w:val="20"/>
        </w:rPr>
        <w:t xml:space="preserve"> </w:t>
      </w:r>
      <w:r>
        <w:rPr>
          <w:sz w:val="20"/>
        </w:rPr>
        <w:t>exposed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to:  </w:t>
      </w:r>
      <w:r>
        <w:rPr>
          <w:spacing w:val="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Age: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Height: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Weight:   </w:t>
      </w:r>
      <w:r>
        <w:rPr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93B271" w14:textId="05819170" w:rsidR="005B3E78" w:rsidRDefault="005B3E78" w:rsidP="005B3E78">
      <w:pPr>
        <w:spacing w:before="17"/>
        <w:ind w:left="316"/>
        <w:jc w:val="both"/>
        <w:rPr>
          <w:sz w:val="28"/>
        </w:rPr>
      </w:pPr>
      <w:r>
        <w:rPr>
          <w:position w:val="2"/>
          <w:sz w:val="20"/>
        </w:rPr>
        <w:t xml:space="preserve">Health status: Poor </w:t>
      </w:r>
      <w:r>
        <w:rPr>
          <w:sz w:val="28"/>
        </w:rPr>
        <w:t xml:space="preserve">o </w:t>
      </w:r>
      <w:r>
        <w:rPr>
          <w:sz w:val="28"/>
        </w:rPr>
        <w:tab/>
      </w:r>
      <w:r>
        <w:rPr>
          <w:position w:val="2"/>
          <w:sz w:val="20"/>
        </w:rPr>
        <w:t xml:space="preserve">Fair </w:t>
      </w:r>
      <w:r>
        <w:rPr>
          <w:sz w:val="28"/>
        </w:rPr>
        <w:t xml:space="preserve">o </w:t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2"/>
          <w:sz w:val="20"/>
        </w:rPr>
        <w:t xml:space="preserve">Average </w:t>
      </w:r>
      <w:r>
        <w:rPr>
          <w:sz w:val="28"/>
        </w:rPr>
        <w:t xml:space="preserve">o </w:t>
      </w:r>
      <w:r>
        <w:rPr>
          <w:sz w:val="28"/>
        </w:rPr>
        <w:tab/>
      </w:r>
      <w:r>
        <w:rPr>
          <w:position w:val="2"/>
          <w:sz w:val="20"/>
        </w:rPr>
        <w:t xml:space="preserve">Above Average </w:t>
      </w:r>
      <w:r>
        <w:rPr>
          <w:sz w:val="28"/>
        </w:rPr>
        <w:t xml:space="preserve">o </w:t>
      </w:r>
      <w:r>
        <w:rPr>
          <w:sz w:val="28"/>
        </w:rPr>
        <w:tab/>
      </w:r>
      <w:r>
        <w:rPr>
          <w:position w:val="2"/>
          <w:sz w:val="20"/>
        </w:rPr>
        <w:t xml:space="preserve">Excellent </w:t>
      </w:r>
      <w:r>
        <w:rPr>
          <w:sz w:val="28"/>
        </w:rPr>
        <w:t>o</w:t>
      </w:r>
    </w:p>
    <w:p w14:paraId="12317342" w14:textId="77777777" w:rsidR="005B3E78" w:rsidRDefault="005B3E78" w:rsidP="005B3E78">
      <w:pPr>
        <w:spacing w:before="192"/>
        <w:ind w:left="316"/>
        <w:jc w:val="both"/>
        <w:rPr>
          <w:sz w:val="20"/>
        </w:rPr>
      </w:pPr>
      <w:r>
        <w:rPr>
          <w:sz w:val="20"/>
        </w:rPr>
        <w:t>Have you had a history of the following:</w:t>
      </w:r>
    </w:p>
    <w:p w14:paraId="0E1F69D8" w14:textId="77777777" w:rsidR="005B3E78" w:rsidRDefault="005B3E78" w:rsidP="005B3E78">
      <w:pPr>
        <w:pStyle w:val="BodyText"/>
        <w:spacing w:before="4"/>
        <w:rPr>
          <w:sz w:val="1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7400"/>
      </w:tblGrid>
      <w:tr w:rsidR="005B3E78" w14:paraId="5D8052AF" w14:textId="77777777" w:rsidTr="002858FF">
        <w:trPr>
          <w:trHeight w:val="272"/>
        </w:trPr>
        <w:tc>
          <w:tcPr>
            <w:tcW w:w="987" w:type="dxa"/>
          </w:tcPr>
          <w:p w14:paraId="662C4627" w14:textId="77777777" w:rsidR="005B3E78" w:rsidRDefault="005B3E78" w:rsidP="002858FF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Yes No</w:t>
            </w:r>
          </w:p>
        </w:tc>
        <w:tc>
          <w:tcPr>
            <w:tcW w:w="7400" w:type="dxa"/>
          </w:tcPr>
          <w:p w14:paraId="4B8C3955" w14:textId="77777777" w:rsidR="005B3E78" w:rsidRDefault="005B3E78" w:rsidP="00285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3E78" w14:paraId="2037990E" w14:textId="77777777" w:rsidTr="002858FF">
        <w:trPr>
          <w:trHeight w:val="537"/>
        </w:trPr>
        <w:tc>
          <w:tcPr>
            <w:tcW w:w="987" w:type="dxa"/>
          </w:tcPr>
          <w:p w14:paraId="1EF0F77E" w14:textId="77777777" w:rsidR="005B3E78" w:rsidRDefault="005B3E78" w:rsidP="002858FF">
            <w:pPr>
              <w:pStyle w:val="TableParagraph"/>
              <w:tabs>
                <w:tab w:val="left" w:pos="639"/>
              </w:tabs>
              <w:spacing w:before="41"/>
              <w:ind w:left="20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o</w:t>
            </w:r>
            <w:proofErr w:type="spellEnd"/>
          </w:p>
        </w:tc>
        <w:tc>
          <w:tcPr>
            <w:tcW w:w="7400" w:type="dxa"/>
          </w:tcPr>
          <w:p w14:paraId="1D53502D" w14:textId="77777777" w:rsidR="005B3E78" w:rsidRDefault="005B3E78" w:rsidP="002858FF">
            <w:pPr>
              <w:pStyle w:val="TableParagraph"/>
              <w:spacing w:before="49" w:line="230" w:lineRule="auto"/>
              <w:ind w:left="451" w:right="452" w:hanging="260"/>
              <w:rPr>
                <w:sz w:val="20"/>
              </w:rPr>
            </w:pPr>
            <w:r>
              <w:rPr>
                <w:sz w:val="20"/>
              </w:rPr>
              <w:t>1. Lung disease, history of smoking, persistent cough, asthma, emphysema, bronchitis?</w:t>
            </w:r>
          </w:p>
        </w:tc>
      </w:tr>
      <w:tr w:rsidR="005B3E78" w14:paraId="3801BB94" w14:textId="77777777" w:rsidTr="002858FF">
        <w:trPr>
          <w:trHeight w:val="532"/>
        </w:trPr>
        <w:tc>
          <w:tcPr>
            <w:tcW w:w="987" w:type="dxa"/>
          </w:tcPr>
          <w:p w14:paraId="0FF7653D" w14:textId="77777777" w:rsidR="005B3E78" w:rsidRDefault="005B3E78" w:rsidP="002858FF">
            <w:pPr>
              <w:pStyle w:val="TableParagraph"/>
              <w:tabs>
                <w:tab w:val="left" w:pos="639"/>
              </w:tabs>
              <w:spacing w:before="37"/>
              <w:ind w:left="20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o</w:t>
            </w:r>
            <w:proofErr w:type="spellEnd"/>
          </w:p>
        </w:tc>
        <w:tc>
          <w:tcPr>
            <w:tcW w:w="7400" w:type="dxa"/>
          </w:tcPr>
          <w:p w14:paraId="20F37CA6" w14:textId="77777777" w:rsidR="005B3E78" w:rsidRDefault="005B3E78" w:rsidP="002858FF">
            <w:pPr>
              <w:pStyle w:val="TableParagraph"/>
              <w:spacing w:before="45" w:line="230" w:lineRule="auto"/>
              <w:ind w:left="451" w:right="362" w:hanging="260"/>
              <w:rPr>
                <w:sz w:val="20"/>
              </w:rPr>
            </w:pPr>
            <w:r>
              <w:rPr>
                <w:sz w:val="20"/>
              </w:rPr>
              <w:t>2. Heart disease, history of fainting, shortness of breath, high blood pressure, diabetes?</w:t>
            </w:r>
          </w:p>
        </w:tc>
      </w:tr>
      <w:tr w:rsidR="005B3E78" w14:paraId="0C79D5BC" w14:textId="77777777" w:rsidTr="002858FF">
        <w:trPr>
          <w:trHeight w:val="532"/>
        </w:trPr>
        <w:tc>
          <w:tcPr>
            <w:tcW w:w="987" w:type="dxa"/>
          </w:tcPr>
          <w:p w14:paraId="3585FD59" w14:textId="77777777" w:rsidR="005B3E78" w:rsidRDefault="005B3E78" w:rsidP="002858FF">
            <w:pPr>
              <w:pStyle w:val="TableParagraph"/>
              <w:tabs>
                <w:tab w:val="left" w:pos="639"/>
              </w:tabs>
              <w:spacing w:before="37"/>
              <w:ind w:left="20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o</w:t>
            </w:r>
            <w:proofErr w:type="spellEnd"/>
          </w:p>
        </w:tc>
        <w:tc>
          <w:tcPr>
            <w:tcW w:w="7400" w:type="dxa"/>
          </w:tcPr>
          <w:p w14:paraId="70551E57" w14:textId="77777777" w:rsidR="005B3E78" w:rsidRDefault="005B3E78" w:rsidP="002858FF">
            <w:pPr>
              <w:pStyle w:val="TableParagraph"/>
              <w:spacing w:before="45" w:line="230" w:lineRule="auto"/>
              <w:ind w:left="451" w:right="307" w:hanging="260"/>
              <w:rPr>
                <w:sz w:val="20"/>
              </w:rPr>
            </w:pPr>
            <w:r>
              <w:rPr>
                <w:sz w:val="20"/>
              </w:rPr>
              <w:t>3. Fear of tight enclosed spaces, sensation of smothering, heat exhaustion, or stroke?</w:t>
            </w:r>
          </w:p>
        </w:tc>
      </w:tr>
      <w:tr w:rsidR="005B3E78" w14:paraId="260F05F9" w14:textId="77777777" w:rsidTr="002858FF">
        <w:trPr>
          <w:trHeight w:val="533"/>
        </w:trPr>
        <w:tc>
          <w:tcPr>
            <w:tcW w:w="987" w:type="dxa"/>
          </w:tcPr>
          <w:p w14:paraId="390956F4" w14:textId="77777777" w:rsidR="005B3E78" w:rsidRDefault="005B3E78" w:rsidP="002858FF">
            <w:pPr>
              <w:pStyle w:val="TableParagraph"/>
              <w:tabs>
                <w:tab w:val="left" w:pos="639"/>
              </w:tabs>
              <w:spacing w:before="37"/>
              <w:ind w:left="20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o</w:t>
            </w:r>
            <w:proofErr w:type="spellEnd"/>
          </w:p>
        </w:tc>
        <w:tc>
          <w:tcPr>
            <w:tcW w:w="7400" w:type="dxa"/>
          </w:tcPr>
          <w:p w14:paraId="36599752" w14:textId="77777777" w:rsidR="005B3E78" w:rsidRDefault="005B3E78" w:rsidP="002858FF">
            <w:pPr>
              <w:pStyle w:val="TableParagraph"/>
              <w:spacing w:before="45" w:line="230" w:lineRule="auto"/>
              <w:ind w:left="451" w:right="763" w:hanging="260"/>
              <w:rPr>
                <w:sz w:val="20"/>
              </w:rPr>
            </w:pPr>
            <w:r>
              <w:rPr>
                <w:sz w:val="20"/>
              </w:rPr>
              <w:t>4. Poor vision, wearing contact lenses or glasses, defective hearing loss, ruptured ear drum?</w:t>
            </w:r>
          </w:p>
        </w:tc>
      </w:tr>
      <w:tr w:rsidR="005B3E78" w14:paraId="794FB09D" w14:textId="77777777" w:rsidTr="002858FF">
        <w:trPr>
          <w:trHeight w:val="404"/>
        </w:trPr>
        <w:tc>
          <w:tcPr>
            <w:tcW w:w="987" w:type="dxa"/>
          </w:tcPr>
          <w:p w14:paraId="2964EB7D" w14:textId="77777777" w:rsidR="005B3E78" w:rsidRDefault="005B3E78" w:rsidP="002858FF">
            <w:pPr>
              <w:pStyle w:val="TableParagraph"/>
              <w:tabs>
                <w:tab w:val="left" w:pos="639"/>
              </w:tabs>
              <w:spacing w:before="37"/>
              <w:ind w:left="20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o</w:t>
            </w:r>
            <w:proofErr w:type="spellEnd"/>
          </w:p>
        </w:tc>
        <w:tc>
          <w:tcPr>
            <w:tcW w:w="7400" w:type="dxa"/>
          </w:tcPr>
          <w:p w14:paraId="1FAADF92" w14:textId="77777777" w:rsidR="005B3E78" w:rsidRDefault="005B3E78" w:rsidP="002858FF">
            <w:pPr>
              <w:pStyle w:val="TableParagraph"/>
              <w:spacing w:before="37"/>
              <w:ind w:left="192"/>
              <w:rPr>
                <w:sz w:val="20"/>
              </w:rPr>
            </w:pPr>
            <w:r>
              <w:rPr>
                <w:sz w:val="20"/>
              </w:rPr>
              <w:t>5. Continual prescribed medication?</w:t>
            </w:r>
          </w:p>
        </w:tc>
      </w:tr>
      <w:tr w:rsidR="005B3E78" w14:paraId="45C624FA" w14:textId="77777777" w:rsidTr="002858FF">
        <w:trPr>
          <w:trHeight w:val="489"/>
        </w:trPr>
        <w:tc>
          <w:tcPr>
            <w:tcW w:w="987" w:type="dxa"/>
          </w:tcPr>
          <w:p w14:paraId="0137694E" w14:textId="77777777" w:rsidR="005B3E78" w:rsidRDefault="005B3E78" w:rsidP="002858FF">
            <w:pPr>
              <w:pStyle w:val="TableParagraph"/>
              <w:tabs>
                <w:tab w:val="left" w:pos="639"/>
              </w:tabs>
              <w:spacing w:before="37"/>
              <w:ind w:left="20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o</w:t>
            </w:r>
            <w:proofErr w:type="spellEnd"/>
          </w:p>
        </w:tc>
        <w:tc>
          <w:tcPr>
            <w:tcW w:w="7400" w:type="dxa"/>
          </w:tcPr>
          <w:p w14:paraId="45CF88F6" w14:textId="77777777" w:rsidR="005B3E78" w:rsidRDefault="005B3E78" w:rsidP="002858FF">
            <w:pPr>
              <w:pStyle w:val="TableParagraph"/>
              <w:spacing w:before="50" w:line="220" w:lineRule="exact"/>
              <w:ind w:left="451" w:hanging="260"/>
              <w:rPr>
                <w:sz w:val="20"/>
              </w:rPr>
            </w:pPr>
            <w:r>
              <w:rPr>
                <w:sz w:val="20"/>
              </w:rPr>
              <w:t>6. Previous difficulty with respirator use, conditions of limited work ability with or without respirator use?</w:t>
            </w:r>
          </w:p>
        </w:tc>
      </w:tr>
    </w:tbl>
    <w:p w14:paraId="5D85676E" w14:textId="77777777" w:rsidR="005B3E78" w:rsidRDefault="005B3E78" w:rsidP="005B3E78">
      <w:pPr>
        <w:tabs>
          <w:tab w:val="left" w:pos="8546"/>
        </w:tabs>
        <w:spacing w:before="135"/>
        <w:ind w:left="316"/>
        <w:jc w:val="both"/>
        <w:rPr>
          <w:sz w:val="20"/>
        </w:rPr>
      </w:pPr>
      <w:r>
        <w:rPr>
          <w:sz w:val="20"/>
        </w:rPr>
        <w:t>Explain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sz w:val="20"/>
        </w:rPr>
        <w:t>answer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give</w:t>
      </w:r>
      <w:r>
        <w:rPr>
          <w:spacing w:val="-7"/>
          <w:sz w:val="20"/>
        </w:rPr>
        <w:t xml:space="preserve"> </w:t>
      </w:r>
      <w:r>
        <w:rPr>
          <w:sz w:val="20"/>
        </w:rPr>
        <w:t>additional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8"/>
          <w:sz w:val="20"/>
        </w:rPr>
        <w:t xml:space="preserve"> </w:t>
      </w:r>
      <w:r>
        <w:rPr>
          <w:sz w:val="20"/>
        </w:rPr>
        <w:t>interview: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DDD448" w14:textId="664842B4" w:rsidR="005B3E78" w:rsidRDefault="005B3E78" w:rsidP="005B3E78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2FF350" wp14:editId="5548D60B">
                <wp:simplePos x="0" y="0"/>
                <wp:positionH relativeFrom="page">
                  <wp:posOffset>1280160</wp:posOffset>
                </wp:positionH>
                <wp:positionV relativeFrom="paragraph">
                  <wp:posOffset>219710</wp:posOffset>
                </wp:positionV>
                <wp:extent cx="5194935" cy="1270"/>
                <wp:effectExtent l="13335" t="8890" r="11430" b="889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9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181"/>
                            <a:gd name="T2" fmla="+- 0 10197 2016"/>
                            <a:gd name="T3" fmla="*/ T2 w 8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81">
                              <a:moveTo>
                                <a:pt x="0" y="0"/>
                              </a:moveTo>
                              <a:lnTo>
                                <a:pt x="81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8905" id="Freeform: Shape 1" o:spid="_x0000_s1026" style="position:absolute;margin-left:100.8pt;margin-top:17.3pt;width:4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AJsAIAAMQFAAAOAAAAZHJzL2Uyb0RvYy54bWysVG1v0zAQ/o7Ef7D8EcSSdN1Lq6UT2hhC&#10;GjBp5Qe4jtNEOLax3abj13N3TruswBdEPlh27vzcc8/57up612m2VT601pS8OMk5U0baqjXrkn9b&#10;3r275CxEYSqhrVElf1KBXy9ev7rq3VxNbGN1pTwDEBPmvSt5E6ObZ1mQjepEOLFOGTDW1nciwtGv&#10;s8qLHtA7nU3y/Dzrra+ct1KFAH9vk5EvCL+ulYxf6zqoyHTJgVuk1dO6wjVbXIn52gvXtHKgIf6B&#10;RSdaA0EPULciCrbx7W9QXSu9DbaOJ9J2ma3rVirKAbIp8qNsHhvhFOUC4gR3kCn8P1j5ZfvgWVtB&#10;7TgzooMS3XmlUPA5o/isQJF6F+bg++gePKYZ3L2V3wMYshcWPATwYav+s60ATGyiJWF2te/wJqTM&#10;dqT/00F/tYtMws+zYjadnZ5xJsFWTC6oPJmY7+/KTYgflSUcsb0PMVWvgh1pXw0ZLKHSdaehkG/f&#10;sZyBsue0DNU+uEHKye1NxpY569llcUnZQh0PTpO9E2EVeTG7+CPY6d4PwSYjMEhgvacomj1ruTMD&#10;bdgxge2Sk1DOBhRoCeT2CgECOGGKf/GF2Me+6c4QwkMfHHeA5ww6YJU0cSIiMwyBW9aXnLTAH53d&#10;qqUlUzwqHQR5tmoz9qLrY1bJDDcwALybtKGgyHVUWmPvWq2pttoglVkxnZI2weq2QiOyCX69utGe&#10;bQX2Nn2YDIC9cHM+xFsRmuRHppSztxtTUZRGierDsI+i1WkPQBpEpweObzo1wcpWT/C+vU2jBEYf&#10;bBrrf3LWwxgpefixEV5xpj8Z6FOkjnOHDtOziwkc/NiyGluEkQBV8sjhReD2JqZZtXG+XTcQqSAd&#10;jH0PfVW32ADEL7EaDjAqSIZhrOEsGp/J63n4Ln4BAAD//wMAUEsDBBQABgAIAAAAIQDzXSCB3gAA&#10;AAoBAAAPAAAAZHJzL2Rvd25yZXYueG1sTI/BTsMwDIbvSLxDZCRuLGmLxlqaTtMEFw6IFR4gbUxb&#10;0ThVkm6Fpyc9wcmy/en353K/mJGd0fnBkoRkI4AhtVYP1En4eH++2wHzQZFWoyWU8I0e9tX1VakK&#10;bS90wnMdOhZDyBdKQh/CVHDu2x6N8hs7IcXdp3VGhdi6jmunLjHcjDwVYsuNGihe6NWExx7br3o2&#10;EjqTzfh0bN9e81q8HLLc5elPI+XtzXJ4BBZwCX8wrPpRHaro1NiZtGejhFQk24hKyO5jXQGR5A/A&#10;mnWyA16V/P8L1S8AAAD//wMAUEsBAi0AFAAGAAgAAAAhALaDOJL+AAAA4QEAABMAAAAAAAAAAAAA&#10;AAAAAAAAAFtDb250ZW50X1R5cGVzXS54bWxQSwECLQAUAAYACAAAACEAOP0h/9YAAACUAQAACwAA&#10;AAAAAAAAAAAAAAAvAQAAX3JlbHMvLnJlbHNQSwECLQAUAAYACAAAACEAlp0gCbACAADEBQAADgAA&#10;AAAAAAAAAAAAAAAuAgAAZHJzL2Uyb0RvYy54bWxQSwECLQAUAAYACAAAACEA810ggd4AAAAKAQAA&#10;DwAAAAAAAAAAAAAAAAAKBQAAZHJzL2Rvd25yZXYueG1sUEsFBgAAAAAEAAQA8wAAABUGAAAAAA==&#10;" path="m,l8181,e" filled="f" strokeweight=".72pt">
                <v:path arrowok="t" o:connecttype="custom" o:connectlocs="0,0;5194935,0" o:connectangles="0,0"/>
                <w10:wrap type="topAndBottom" anchorx="page"/>
              </v:shape>
            </w:pict>
          </mc:Fallback>
        </mc:AlternateContent>
      </w:r>
    </w:p>
    <w:p w14:paraId="1625A886" w14:textId="77777777" w:rsidR="005B3E78" w:rsidRDefault="005B3E78" w:rsidP="005B3E78">
      <w:pPr>
        <w:pStyle w:val="BodyText"/>
        <w:spacing w:before="4"/>
        <w:rPr>
          <w:sz w:val="6"/>
        </w:rPr>
      </w:pPr>
    </w:p>
    <w:p w14:paraId="3DBED267" w14:textId="77777777" w:rsidR="005B3E78" w:rsidRDefault="005B3E78" w:rsidP="005B3E78">
      <w:pPr>
        <w:spacing w:before="101" w:line="230" w:lineRule="auto"/>
        <w:ind w:left="316" w:right="424"/>
        <w:rPr>
          <w:sz w:val="20"/>
        </w:rPr>
      </w:pPr>
      <w:r>
        <w:rPr>
          <w:sz w:val="20"/>
        </w:rPr>
        <w:t>Based on answers to questions above, my interview with the employee, and assessment of his/her ability to work effectively while wearing a respirator, I recommend:</w:t>
      </w:r>
    </w:p>
    <w:p w14:paraId="5C9A9C52" w14:textId="77777777" w:rsidR="005B3E78" w:rsidRDefault="005B3E78" w:rsidP="005B3E78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91"/>
        <w:ind w:hanging="361"/>
        <w:rPr>
          <w:sz w:val="20"/>
        </w:rPr>
      </w:pPr>
      <w:r>
        <w:rPr>
          <w:position w:val="2"/>
          <w:sz w:val="20"/>
        </w:rPr>
        <w:t xml:space="preserve">respirator </w:t>
      </w:r>
      <w:proofErr w:type="gramStart"/>
      <w:r>
        <w:rPr>
          <w:position w:val="2"/>
          <w:sz w:val="20"/>
        </w:rPr>
        <w:t>use</w:t>
      </w:r>
      <w:proofErr w:type="gramEnd"/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inadvisable</w:t>
      </w:r>
    </w:p>
    <w:p w14:paraId="326BED00" w14:textId="77777777" w:rsidR="005B3E78" w:rsidRDefault="005B3E78" w:rsidP="005B3E78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92"/>
        <w:ind w:hanging="361"/>
        <w:rPr>
          <w:sz w:val="20"/>
        </w:rPr>
      </w:pPr>
      <w:r>
        <w:rPr>
          <w:position w:val="2"/>
          <w:sz w:val="20"/>
        </w:rPr>
        <w:t>referral for medical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evaluation</w:t>
      </w:r>
    </w:p>
    <w:p w14:paraId="716FF276" w14:textId="77777777" w:rsidR="005B3E78" w:rsidRDefault="005B3E78" w:rsidP="005B3E78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200" w:line="232" w:lineRule="auto"/>
        <w:ind w:right="494"/>
        <w:rPr>
          <w:sz w:val="20"/>
        </w:rPr>
      </w:pPr>
      <w:r>
        <w:rPr>
          <w:position w:val="2"/>
          <w:sz w:val="20"/>
        </w:rPr>
        <w:t>referral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for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respirator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fit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testing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assignment,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subject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to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equipment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conditions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z w:val="20"/>
        </w:rPr>
        <w:t xml:space="preserve"> use given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</w:p>
    <w:p w14:paraId="6EB5946C" w14:textId="77777777" w:rsidR="005B3E78" w:rsidRDefault="005B3E78" w:rsidP="005B3E78">
      <w:pPr>
        <w:tabs>
          <w:tab w:val="left" w:pos="3426"/>
          <w:tab w:val="left" w:pos="6487"/>
          <w:tab w:val="left" w:pos="8546"/>
        </w:tabs>
        <w:spacing w:before="191" w:line="226" w:lineRule="exact"/>
        <w:ind w:left="316"/>
        <w:rPr>
          <w:sz w:val="20"/>
        </w:rPr>
      </w:pPr>
      <w:r>
        <w:rPr>
          <w:sz w:val="20"/>
        </w:rPr>
        <w:t>Employee: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Supervisor: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Date:  </w:t>
      </w:r>
      <w:r>
        <w:rPr>
          <w:spacing w:val="-2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0BE14E" w14:textId="77777777" w:rsidR="005B3E78" w:rsidRDefault="005B3E78" w:rsidP="005B3E78">
      <w:pPr>
        <w:spacing w:line="203" w:lineRule="exact"/>
        <w:ind w:left="1936"/>
        <w:rPr>
          <w:sz w:val="18"/>
        </w:rPr>
      </w:pPr>
      <w:r>
        <w:rPr>
          <w:sz w:val="18"/>
        </w:rPr>
        <w:t>signature</w:t>
      </w:r>
    </w:p>
    <w:p w14:paraId="1C1942D1" w14:textId="77777777" w:rsidR="009E681B" w:rsidRDefault="009E681B"/>
    <w:sectPr w:rsidR="009E6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522D"/>
    <w:multiLevelType w:val="hybridMultilevel"/>
    <w:tmpl w:val="78C48BB4"/>
    <w:lvl w:ilvl="0" w:tplc="F364083C">
      <w:numFmt w:val="bullet"/>
      <w:lvlText w:val="o"/>
      <w:lvlJc w:val="left"/>
      <w:pPr>
        <w:ind w:left="676" w:hanging="360"/>
      </w:pPr>
      <w:rPr>
        <w:rFonts w:ascii="Arial" w:eastAsia="Arial" w:hAnsi="Arial" w:cs="Arial" w:hint="default"/>
        <w:w w:val="100"/>
        <w:sz w:val="28"/>
        <w:szCs w:val="28"/>
        <w:lang w:val="en-US" w:eastAsia="en-US" w:bidi="en-US"/>
      </w:rPr>
    </w:lvl>
    <w:lvl w:ilvl="1" w:tplc="4028C76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95F66AD6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3" w:tplc="3168CF18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en-US"/>
      </w:rPr>
    </w:lvl>
    <w:lvl w:ilvl="4" w:tplc="69568958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en-US"/>
      </w:rPr>
    </w:lvl>
    <w:lvl w:ilvl="5" w:tplc="76D89742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en-US"/>
      </w:rPr>
    </w:lvl>
    <w:lvl w:ilvl="6" w:tplc="23CC8BB4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en-US"/>
      </w:rPr>
    </w:lvl>
    <w:lvl w:ilvl="7" w:tplc="F1FAC816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en-US"/>
      </w:rPr>
    </w:lvl>
    <w:lvl w:ilvl="8" w:tplc="7820FD1E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78"/>
    <w:rsid w:val="005B3E78"/>
    <w:rsid w:val="009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A1D1"/>
  <w15:chartTrackingRefBased/>
  <w15:docId w15:val="{C7B16AE9-E4F1-4965-B25E-DCA8A615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3E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3E78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5B3E78"/>
    <w:pPr>
      <w:ind w:left="575" w:hanging="260"/>
    </w:pPr>
  </w:style>
  <w:style w:type="paragraph" w:customStyle="1" w:styleId="TableParagraph">
    <w:name w:val="Table Paragraph"/>
    <w:basedOn w:val="Normal"/>
    <w:uiPriority w:val="1"/>
    <w:qFormat/>
    <w:rsid w:val="005B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Mack</dc:creator>
  <cp:keywords/>
  <dc:description/>
  <cp:lastModifiedBy>Deborah Mack</cp:lastModifiedBy>
  <cp:revision>1</cp:revision>
  <dcterms:created xsi:type="dcterms:W3CDTF">2020-05-14T23:33:00Z</dcterms:created>
  <dcterms:modified xsi:type="dcterms:W3CDTF">2020-05-14T23:37:00Z</dcterms:modified>
</cp:coreProperties>
</file>